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A48" w:rsidRPr="00D03A48" w:rsidRDefault="00C65A67">
      <w:pPr>
        <w:rPr>
          <w:rFonts w:ascii="黑体" w:eastAsia="黑体" w:hAnsi="黑体"/>
          <w:sz w:val="28"/>
          <w:szCs w:val="28"/>
        </w:rPr>
      </w:pPr>
      <w:r>
        <w:rPr>
          <w:rFonts w:hint="eastAsia"/>
        </w:rPr>
        <w:t xml:space="preserve"> </w:t>
      </w:r>
      <w:r w:rsidR="00D03A48" w:rsidRPr="00D03A48">
        <w:rPr>
          <w:rFonts w:ascii="黑体" w:eastAsia="黑体" w:hAnsi="黑体" w:hint="eastAsia"/>
          <w:sz w:val="28"/>
          <w:szCs w:val="28"/>
        </w:rPr>
        <w:t>附件2：</w:t>
      </w:r>
    </w:p>
    <w:p w:rsidR="00C65A67" w:rsidRPr="00D91889" w:rsidRDefault="00C65A67" w:rsidP="00D03A48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华南师范大学网络教育学院实行按</w:t>
      </w:r>
      <w:proofErr w:type="gramStart"/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学分网银</w:t>
      </w:r>
      <w:proofErr w:type="gramEnd"/>
      <w:r w:rsidRPr="00D91889">
        <w:rPr>
          <w:rFonts w:asciiTheme="majorEastAsia" w:eastAsiaTheme="majorEastAsia" w:hAnsiTheme="majorEastAsia" w:hint="eastAsia"/>
          <w:b/>
          <w:sz w:val="28"/>
          <w:szCs w:val="28"/>
        </w:rPr>
        <w:t>缴费操作指引</w:t>
      </w:r>
    </w:p>
    <w:p w:rsidR="000F2AB8" w:rsidRPr="00340893" w:rsidRDefault="000F2AB8">
      <w:pPr>
        <w:rPr>
          <w:rFonts w:ascii="仿宋" w:eastAsia="仿宋" w:hAnsi="仿宋"/>
          <w:sz w:val="32"/>
          <w:szCs w:val="32"/>
        </w:rPr>
      </w:pPr>
    </w:p>
    <w:p w:rsidR="00340893" w:rsidRDefault="00D03A48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为方便广大学习中心学生</w:t>
      </w:r>
      <w:r w:rsidR="00B6064E">
        <w:rPr>
          <w:rFonts w:ascii="仿宋" w:eastAsia="仿宋" w:hAnsi="仿宋" w:hint="eastAsia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缴交</w:t>
      </w:r>
      <w:r w:rsidR="00B6064E">
        <w:rPr>
          <w:rFonts w:ascii="仿宋" w:eastAsia="仿宋" w:hAnsi="仿宋" w:hint="eastAsia"/>
          <w:sz w:val="28"/>
          <w:szCs w:val="28"/>
        </w:rPr>
        <w:t>学费，华南师范大学开通了</w:t>
      </w:r>
      <w:r w:rsidR="00EE321C">
        <w:rPr>
          <w:rFonts w:ascii="仿宋" w:eastAsia="仿宋" w:hAnsi="仿宋" w:hint="eastAsia"/>
          <w:sz w:val="28"/>
          <w:szCs w:val="28"/>
        </w:rPr>
        <w:t>网上收费服务管理</w:t>
      </w:r>
      <w:r w:rsidR="00B6064E">
        <w:rPr>
          <w:rFonts w:ascii="仿宋" w:eastAsia="仿宋" w:hAnsi="仿宋" w:hint="eastAsia"/>
          <w:sz w:val="28"/>
          <w:szCs w:val="28"/>
        </w:rPr>
        <w:t>系统</w:t>
      </w:r>
      <w:r w:rsidR="001A1E88">
        <w:rPr>
          <w:rFonts w:ascii="仿宋" w:eastAsia="仿宋" w:hAnsi="仿宋" w:hint="eastAsia"/>
          <w:sz w:val="28"/>
          <w:szCs w:val="28"/>
        </w:rPr>
        <w:t>（付款平台）</w:t>
      </w:r>
      <w:r>
        <w:rPr>
          <w:rFonts w:ascii="仿宋" w:eastAsia="仿宋" w:hAnsi="仿宋" w:hint="eastAsia"/>
          <w:sz w:val="28"/>
          <w:szCs w:val="28"/>
        </w:rPr>
        <w:t>，请学生</w:t>
      </w:r>
      <w:r w:rsidR="00B6064E">
        <w:rPr>
          <w:rFonts w:ascii="仿宋" w:eastAsia="仿宋" w:hAnsi="仿宋" w:hint="eastAsia"/>
          <w:sz w:val="28"/>
          <w:szCs w:val="28"/>
        </w:rPr>
        <w:t>参照以下操作指引，完成每学期的交费。</w:t>
      </w:r>
    </w:p>
    <w:p w:rsidR="00340893" w:rsidRPr="00D91889" w:rsidRDefault="0030631E" w:rsidP="00340893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/>
          <w:b/>
          <w:sz w:val="28"/>
          <w:szCs w:val="28"/>
        </w:rPr>
        <w:t>一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、2017年秋季选课和学费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银联</w:t>
      </w:r>
      <w:r w:rsidR="00340893" w:rsidRPr="00D91889">
        <w:rPr>
          <w:rFonts w:ascii="仿宋" w:eastAsia="仿宋" w:hAnsi="仿宋" w:hint="eastAsia"/>
          <w:b/>
          <w:sz w:val="28"/>
          <w:szCs w:val="28"/>
        </w:rPr>
        <w:t>网上缴费时间：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</w:t>
            </w:r>
            <w:r w:rsidR="00D03A48">
              <w:rPr>
                <w:rFonts w:ascii="仿宋" w:eastAsia="仿宋" w:hAnsi="仿宋" w:hint="eastAsia"/>
                <w:sz w:val="28"/>
                <w:szCs w:val="28"/>
              </w:rPr>
              <w:t>项  目</w:t>
            </w:r>
          </w:p>
        </w:tc>
        <w:tc>
          <w:tcPr>
            <w:tcW w:w="5466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时     间</w:t>
            </w:r>
          </w:p>
        </w:tc>
      </w:tr>
      <w:tr w:rsidR="00340893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选课时间</w:t>
            </w:r>
          </w:p>
        </w:tc>
        <w:tc>
          <w:tcPr>
            <w:tcW w:w="5466" w:type="dxa"/>
          </w:tcPr>
          <w:p w:rsidR="00340893" w:rsidRDefault="001211FA" w:rsidP="002C2C37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 w:rsidR="00340893">
              <w:rPr>
                <w:rFonts w:ascii="仿宋" w:eastAsia="仿宋" w:hAnsi="仿宋" w:hint="eastAsia"/>
                <w:sz w:val="28"/>
                <w:szCs w:val="28"/>
              </w:rPr>
              <w:t>2017年7月至9月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</w:t>
            </w:r>
            <w:r w:rsidRPr="001211FA">
              <w:rPr>
                <w:rFonts w:ascii="仿宋" w:eastAsia="仿宋" w:hAnsi="仿宋" w:hint="eastAsia"/>
                <w:sz w:val="18"/>
                <w:szCs w:val="18"/>
              </w:rPr>
              <w:t>新生具体见教学部通知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</w:tc>
      </w:tr>
      <w:tr w:rsidR="00340893" w:rsidRPr="005121BE" w:rsidTr="008729D2">
        <w:tc>
          <w:tcPr>
            <w:tcW w:w="2830" w:type="dxa"/>
          </w:tcPr>
          <w:p w:rsidR="00340893" w:rsidRDefault="00340893" w:rsidP="008729D2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网上缴费时间</w:t>
            </w:r>
          </w:p>
        </w:tc>
        <w:tc>
          <w:tcPr>
            <w:tcW w:w="5466" w:type="dxa"/>
          </w:tcPr>
          <w:p w:rsidR="00340893" w:rsidRDefault="00340893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2017年7月1日至8月26日</w:t>
            </w:r>
          </w:p>
          <w:p w:rsidR="00340893" w:rsidRDefault="00340893" w:rsidP="001211FA">
            <w:pPr>
              <w:ind w:firstLineChars="100" w:firstLine="280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2017年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9月1日至9月26日</w:t>
            </w:r>
          </w:p>
        </w:tc>
      </w:tr>
    </w:tbl>
    <w:p w:rsidR="00C65A67" w:rsidRPr="00D91889" w:rsidRDefault="00340893" w:rsidP="00340893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</w:t>
      </w:r>
      <w:r w:rsidR="00D91889">
        <w:rPr>
          <w:rFonts w:ascii="仿宋" w:eastAsia="仿宋" w:hAnsi="仿宋"/>
          <w:sz w:val="28"/>
          <w:szCs w:val="28"/>
        </w:rPr>
        <w:t xml:space="preserve"> </w:t>
      </w:r>
      <w:r w:rsidRPr="00D91889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二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、学生</w:t>
      </w:r>
      <w:r w:rsidRPr="00D91889">
        <w:rPr>
          <w:rFonts w:ascii="仿宋" w:eastAsia="仿宋" w:hAnsi="仿宋" w:hint="eastAsia"/>
          <w:b/>
          <w:sz w:val="28"/>
          <w:szCs w:val="28"/>
        </w:rPr>
        <w:t>个人缴费流程</w:t>
      </w:r>
      <w:r w:rsidR="00D03A48" w:rsidRPr="00D91889">
        <w:rPr>
          <w:rFonts w:ascii="仿宋" w:eastAsia="仿宋" w:hAnsi="仿宋" w:hint="eastAsia"/>
          <w:b/>
          <w:sz w:val="28"/>
          <w:szCs w:val="28"/>
        </w:rPr>
        <w:t>：</w:t>
      </w:r>
    </w:p>
    <w:p w:rsidR="00340893" w:rsidRDefault="00D03A48" w:rsidP="00340893">
      <w:pPr>
        <w:widowControl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学生</w:t>
      </w:r>
      <w:r w:rsidR="00340893">
        <w:rPr>
          <w:rFonts w:ascii="仿宋" w:eastAsia="仿宋" w:hAnsi="仿宋" w:hint="eastAsia"/>
          <w:sz w:val="28"/>
          <w:szCs w:val="28"/>
        </w:rPr>
        <w:t>登录“学生工作室”，点击左边的“选课”</w:t>
      </w:r>
      <w:r w:rsidR="00340893" w:rsidRPr="00D01890">
        <w:rPr>
          <w:rFonts w:ascii="仿宋" w:eastAsia="仿宋" w:hAnsi="仿宋" w:hint="eastAsia"/>
          <w:sz w:val="28"/>
          <w:szCs w:val="28"/>
        </w:rPr>
        <w:t>标签，进入选课页面按教学部选课说明完成选课，确认选课无误后，再点击</w:t>
      </w:r>
      <w:r w:rsidR="00340893">
        <w:rPr>
          <w:rFonts w:ascii="仿宋" w:eastAsia="仿宋" w:hAnsi="仿宋" w:hint="eastAsia"/>
          <w:sz w:val="28"/>
          <w:szCs w:val="28"/>
        </w:rPr>
        <w:t>“</w:t>
      </w:r>
      <w:r w:rsidR="00340893" w:rsidRPr="00D01890">
        <w:rPr>
          <w:rFonts w:ascii="仿宋" w:eastAsia="仿宋" w:hAnsi="仿宋" w:hint="eastAsia"/>
          <w:sz w:val="28"/>
          <w:szCs w:val="28"/>
        </w:rPr>
        <w:t>学生工作室</w:t>
      </w:r>
      <w:r w:rsidR="00340893">
        <w:rPr>
          <w:rFonts w:ascii="仿宋" w:eastAsia="仿宋" w:hAnsi="仿宋" w:hint="eastAsia"/>
          <w:sz w:val="28"/>
          <w:szCs w:val="28"/>
        </w:rPr>
        <w:t>”</w:t>
      </w:r>
      <w:r w:rsidR="00340893" w:rsidRPr="00D01890">
        <w:rPr>
          <w:rFonts w:ascii="仿宋" w:eastAsia="仿宋" w:hAnsi="仿宋" w:hint="eastAsia"/>
          <w:sz w:val="28"/>
          <w:szCs w:val="28"/>
        </w:rPr>
        <w:t>左边的“费用查询”标签，</w:t>
      </w:r>
      <w:r w:rsidR="00340893">
        <w:rPr>
          <w:rFonts w:ascii="仿宋" w:eastAsia="仿宋" w:hAnsi="仿宋" w:hint="eastAsia"/>
          <w:sz w:val="28"/>
          <w:szCs w:val="28"/>
        </w:rPr>
        <w:t>该页面会显示课程费用明细，点击“去交费”</w:t>
      </w:r>
      <w:r w:rsidR="00340893" w:rsidRPr="00D01890">
        <w:rPr>
          <w:rFonts w:ascii="仿宋" w:eastAsia="仿宋" w:hAnsi="仿宋" w:hint="eastAsia"/>
          <w:sz w:val="28"/>
          <w:szCs w:val="28"/>
        </w:rPr>
        <w:t>按钮进入在线</w:t>
      </w:r>
      <w:r w:rsidR="003801CA">
        <w:rPr>
          <w:rFonts w:ascii="仿宋" w:eastAsia="仿宋" w:hAnsi="仿宋" w:hint="eastAsia"/>
          <w:sz w:val="28"/>
          <w:szCs w:val="28"/>
        </w:rPr>
        <w:t>付款</w:t>
      </w:r>
      <w:r w:rsidR="00340893" w:rsidRPr="00D01890">
        <w:rPr>
          <w:rFonts w:ascii="仿宋" w:eastAsia="仿宋" w:hAnsi="仿宋" w:hint="eastAsia"/>
          <w:sz w:val="28"/>
          <w:szCs w:val="28"/>
        </w:rPr>
        <w:t>平台完成缴费。</w:t>
      </w:r>
      <w:r w:rsidR="00340893">
        <w:rPr>
          <w:rFonts w:ascii="仿宋" w:eastAsia="仿宋" w:hAnsi="仿宋" w:hint="eastAsia"/>
          <w:sz w:val="28"/>
          <w:szCs w:val="28"/>
        </w:rPr>
        <w:t>如图：</w:t>
      </w:r>
    </w:p>
    <w:p w:rsidR="001A1E88" w:rsidRDefault="000F2AB8" w:rsidP="00D03A4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162175"/>
            <wp:effectExtent l="0" t="0" r="0" b="47625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328E5" w:rsidRPr="001A1E88" w:rsidRDefault="0030631E" w:rsidP="00340893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1A1E88"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1</w:t>
      </w:r>
      <w:r w:rsidR="00D03A48">
        <w:rPr>
          <w:rFonts w:ascii="仿宋" w:eastAsia="仿宋" w:hAnsi="仿宋" w:cs="宋体" w:hint="eastAsia"/>
          <w:kern w:val="0"/>
          <w:sz w:val="28"/>
          <w:szCs w:val="28"/>
        </w:rPr>
        <w:t>．学生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登录学生工作室</w:t>
      </w:r>
      <w:r w:rsidR="00D26FB4" w:rsidRPr="001A1E88">
        <w:rPr>
          <w:rFonts w:ascii="仿宋" w:eastAsia="仿宋" w:hAnsi="仿宋" w:cs="宋体" w:hint="eastAsia"/>
          <w:kern w:val="0"/>
          <w:sz w:val="28"/>
          <w:szCs w:val="28"/>
        </w:rPr>
        <w:t>图示</w:t>
      </w:r>
      <w:r w:rsidR="009328E5" w:rsidRPr="001A1E88">
        <w:rPr>
          <w:rFonts w:ascii="仿宋" w:eastAsia="仿宋" w:hAnsi="仿宋" w:cs="宋体" w:hint="eastAsia"/>
          <w:kern w:val="0"/>
          <w:sz w:val="28"/>
          <w:szCs w:val="28"/>
        </w:rPr>
        <w:t>：</w:t>
      </w:r>
    </w:p>
    <w:p w:rsidR="00340893" w:rsidRDefault="000F2AB8" w:rsidP="000F2AB8">
      <w:pPr>
        <w:ind w:firstLineChars="200" w:firstLine="480"/>
        <w:rPr>
          <w:rFonts w:ascii="仿宋" w:eastAsia="仿宋" w:hAnsi="仿宋"/>
          <w:sz w:val="28"/>
          <w:szCs w:val="28"/>
        </w:rPr>
      </w:pPr>
      <w:r w:rsidRPr="006634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917FA3" wp14:editId="7FDA3A8C">
            <wp:extent cx="5791200" cy="4619625"/>
            <wp:effectExtent l="0" t="0" r="0" b="9525"/>
            <wp:docPr id="1" name="图片 1" descr="C:\Users\zeng\AppData\Roaming\Tencent\Users\30005497\QQ\WinTemp\RichOle\JRA)T%2{2E_JR5XY1Q[F`{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g\AppData\Roaming\Tencent\Users\30005497\QQ\WinTemp\RichOle\JRA)T%2{2E_JR5XY1Q[F`{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24" cy="46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1A1E88" w:rsidRDefault="001A1E88" w:rsidP="0030631E">
      <w:pPr>
        <w:ind w:firstLineChars="100" w:firstLine="280"/>
        <w:rPr>
          <w:rFonts w:ascii="仿宋" w:eastAsia="仿宋" w:hAnsi="仿宋"/>
          <w:sz w:val="28"/>
          <w:szCs w:val="28"/>
        </w:rPr>
      </w:pPr>
    </w:p>
    <w:p w:rsidR="00340893" w:rsidRDefault="0030631E" w:rsidP="001A1E8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2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 w:hint="eastAsia"/>
          <w:sz w:val="28"/>
          <w:szCs w:val="28"/>
        </w:rPr>
        <w:t>进入选课页</w:t>
      </w:r>
      <w:r w:rsidR="00D26FB4">
        <w:rPr>
          <w:rFonts w:ascii="仿宋" w:eastAsia="仿宋" w:hAnsi="仿宋" w:hint="eastAsia"/>
          <w:sz w:val="28"/>
          <w:szCs w:val="28"/>
        </w:rPr>
        <w:t>面</w:t>
      </w:r>
      <w:r w:rsidR="00340893">
        <w:rPr>
          <w:rFonts w:ascii="仿宋" w:eastAsia="仿宋" w:hAnsi="仿宋" w:hint="eastAsia"/>
          <w:sz w:val="28"/>
          <w:szCs w:val="28"/>
        </w:rPr>
        <w:t>图示：</w:t>
      </w:r>
    </w:p>
    <w:p w:rsidR="00340893" w:rsidRPr="009119AF" w:rsidRDefault="00D26FB4" w:rsidP="0034089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C542C7A" wp14:editId="043B2189">
            <wp:extent cx="6175011" cy="346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3894" cy="349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93" w:rsidRDefault="0030631E" w:rsidP="003408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03A48">
        <w:rPr>
          <w:rFonts w:ascii="仿宋" w:eastAsia="仿宋" w:hAnsi="仿宋" w:hint="eastAsia"/>
          <w:sz w:val="28"/>
          <w:szCs w:val="28"/>
        </w:rPr>
        <w:t>．学生</w:t>
      </w:r>
      <w:r w:rsidR="00340893">
        <w:rPr>
          <w:rFonts w:ascii="仿宋" w:eastAsia="仿宋" w:hAnsi="仿宋"/>
          <w:sz w:val="28"/>
          <w:szCs w:val="28"/>
        </w:rPr>
        <w:t>完成选课后</w:t>
      </w:r>
      <w:r w:rsidR="00340893">
        <w:rPr>
          <w:rFonts w:ascii="仿宋" w:eastAsia="仿宋" w:hAnsi="仿宋" w:hint="eastAsia"/>
          <w:sz w:val="28"/>
          <w:szCs w:val="28"/>
        </w:rPr>
        <w:t>，</w:t>
      </w:r>
      <w:r w:rsidR="00D26FB4">
        <w:rPr>
          <w:rFonts w:ascii="仿宋" w:eastAsia="仿宋" w:hAnsi="仿宋"/>
          <w:sz w:val="28"/>
          <w:szCs w:val="28"/>
        </w:rPr>
        <w:t>进入费用查询页面</w:t>
      </w:r>
      <w:r w:rsidR="00340893">
        <w:rPr>
          <w:rFonts w:ascii="仿宋" w:eastAsia="仿宋" w:hAnsi="仿宋"/>
          <w:sz w:val="28"/>
          <w:szCs w:val="28"/>
        </w:rPr>
        <w:t>图示</w:t>
      </w:r>
      <w:r w:rsidR="00340893">
        <w:rPr>
          <w:rFonts w:ascii="仿宋" w:eastAsia="仿宋" w:hAnsi="仿宋" w:hint="eastAsia"/>
          <w:sz w:val="28"/>
          <w:szCs w:val="28"/>
        </w:rPr>
        <w:t>：</w:t>
      </w:r>
    </w:p>
    <w:p w:rsidR="00340893" w:rsidRDefault="009328E5" w:rsidP="0034089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832F632" wp14:editId="361BCAD6">
            <wp:extent cx="6215380" cy="388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6449" cy="38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88" w:rsidRDefault="001A1E88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D26FB4" w:rsidRPr="009742F2" w:rsidRDefault="0030631E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4</w:t>
      </w:r>
      <w:r w:rsidR="00D03A48">
        <w:rPr>
          <w:rFonts w:ascii="仿宋" w:eastAsia="仿宋" w:hAnsi="仿宋" w:hint="eastAsia"/>
          <w:sz w:val="28"/>
          <w:szCs w:val="28"/>
        </w:rPr>
        <w:t>．点击</w:t>
      </w:r>
      <w:r w:rsidR="00D26FB4">
        <w:rPr>
          <w:rFonts w:ascii="仿宋" w:eastAsia="仿宋" w:hAnsi="仿宋" w:hint="eastAsia"/>
          <w:sz w:val="28"/>
          <w:szCs w:val="28"/>
        </w:rPr>
        <w:t>“去交费”键链接华南师范大学</w:t>
      </w:r>
      <w:r w:rsidR="009D77D3">
        <w:rPr>
          <w:rFonts w:ascii="仿宋" w:eastAsia="仿宋" w:hAnsi="仿宋" w:hint="eastAsia"/>
          <w:sz w:val="28"/>
          <w:szCs w:val="28"/>
        </w:rPr>
        <w:t>收费服务管理</w:t>
      </w:r>
      <w:r w:rsidR="00D03A48">
        <w:rPr>
          <w:rFonts w:ascii="仿宋" w:eastAsia="仿宋" w:hAnsi="仿宋" w:hint="eastAsia"/>
          <w:sz w:val="28"/>
          <w:szCs w:val="28"/>
        </w:rPr>
        <w:t>系统，学生</w:t>
      </w:r>
      <w:r w:rsidR="00D26FB4">
        <w:rPr>
          <w:rFonts w:ascii="仿宋" w:eastAsia="仿宋" w:hAnsi="仿宋" w:hint="eastAsia"/>
          <w:sz w:val="28"/>
          <w:szCs w:val="28"/>
        </w:rPr>
        <w:t>点击后生成如下界面</w:t>
      </w:r>
      <w:r w:rsidR="009D77D3">
        <w:rPr>
          <w:rFonts w:ascii="仿宋" w:eastAsia="仿宋" w:hAnsi="仿宋" w:hint="eastAsia"/>
          <w:sz w:val="28"/>
          <w:szCs w:val="28"/>
        </w:rPr>
        <w:t>：</w:t>
      </w:r>
      <w:r w:rsidR="009D77D3">
        <w:rPr>
          <w:rFonts w:ascii="仿宋" w:eastAsia="仿宋" w:hAnsi="仿宋"/>
          <w:sz w:val="28"/>
          <w:szCs w:val="28"/>
        </w:rPr>
        <w:t xml:space="preserve"> </w:t>
      </w:r>
    </w:p>
    <w:p w:rsidR="009D77D3" w:rsidRDefault="00844EB5" w:rsidP="00844EB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550BA1" wp14:editId="3DDCF237">
            <wp:extent cx="5543550" cy="2680335"/>
            <wp:effectExtent l="0" t="0" r="0" b="5715"/>
            <wp:docPr id="3" name="图片 2" descr="C:\Users\zeng\AppData\Roaming\Tencent\Users\30005497\QQ\WinTemp\RichOle\1W@LPOPZB{N2GU1W$8WHDM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ng\AppData\Roaming\Tencent\Users\30005497\QQ\WinTemp\RichOle\1W@LPOPZB{N2GU1W$8WHDM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65" cy="26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2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核实信息无误后，点击“确认”键。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844EB5" w:rsidRDefault="009742F2" w:rsidP="009742F2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 w:rsidR="00D03A48">
        <w:rPr>
          <w:rFonts w:ascii="仿宋" w:eastAsia="仿宋" w:hAnsi="仿宋" w:hint="eastAsia"/>
          <w:sz w:val="28"/>
          <w:szCs w:val="28"/>
        </w:rPr>
        <w:t>．</w:t>
      </w:r>
      <w:r w:rsidR="00396220">
        <w:rPr>
          <w:rFonts w:ascii="仿宋" w:eastAsia="仿宋" w:hAnsi="仿宋"/>
          <w:sz w:val="28"/>
          <w:szCs w:val="28"/>
        </w:rPr>
        <w:t>华南师范大学网上付款</w:t>
      </w:r>
      <w:r w:rsidR="009D77D3">
        <w:rPr>
          <w:rFonts w:ascii="仿宋" w:eastAsia="仿宋" w:hAnsi="仿宋"/>
          <w:sz w:val="28"/>
          <w:szCs w:val="28"/>
        </w:rPr>
        <w:t>平台目前可以支持微信支付和</w:t>
      </w:r>
      <w:r w:rsidR="00817413">
        <w:rPr>
          <w:rFonts w:ascii="仿宋" w:eastAsia="仿宋" w:hAnsi="仿宋"/>
          <w:sz w:val="28"/>
          <w:szCs w:val="28"/>
        </w:rPr>
        <w:t>银联</w:t>
      </w:r>
      <w:r w:rsidR="00D44EDF">
        <w:rPr>
          <w:rFonts w:ascii="仿宋" w:eastAsia="仿宋" w:hAnsi="仿宋" w:hint="eastAsia"/>
          <w:sz w:val="28"/>
          <w:szCs w:val="28"/>
        </w:rPr>
        <w:t>在线</w:t>
      </w:r>
      <w:r w:rsidR="009D77D3">
        <w:rPr>
          <w:rFonts w:ascii="仿宋" w:eastAsia="仿宋" w:hAnsi="仿宋"/>
          <w:sz w:val="28"/>
          <w:szCs w:val="28"/>
        </w:rPr>
        <w:t>支付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使用微信扫一扫识别界面中的二维码</w:t>
      </w:r>
      <w:r w:rsidR="009D77D3">
        <w:rPr>
          <w:rFonts w:ascii="仿宋" w:eastAsia="仿宋" w:hAnsi="仿宋" w:hint="eastAsia"/>
          <w:sz w:val="28"/>
          <w:szCs w:val="28"/>
        </w:rPr>
        <w:t>，</w:t>
      </w:r>
      <w:r w:rsidR="009D77D3">
        <w:rPr>
          <w:rFonts w:ascii="仿宋" w:eastAsia="仿宋" w:hAnsi="仿宋"/>
          <w:sz w:val="28"/>
          <w:szCs w:val="28"/>
        </w:rPr>
        <w:t>即可完成交费</w:t>
      </w:r>
      <w:r w:rsidR="00B21BFC">
        <w:rPr>
          <w:rFonts w:ascii="仿宋" w:eastAsia="仿宋" w:hAnsi="仿宋" w:hint="eastAsia"/>
          <w:sz w:val="28"/>
          <w:szCs w:val="28"/>
        </w:rPr>
        <w:t>，</w:t>
      </w:r>
      <w:r w:rsidR="00B21BFC">
        <w:rPr>
          <w:rFonts w:ascii="仿宋" w:eastAsia="仿宋" w:hAnsi="仿宋"/>
          <w:sz w:val="28"/>
          <w:szCs w:val="28"/>
        </w:rPr>
        <w:t>如下图</w:t>
      </w:r>
      <w:r w:rsidR="00B21BFC">
        <w:rPr>
          <w:rFonts w:ascii="仿宋" w:eastAsia="仿宋" w:hAnsi="仿宋" w:hint="eastAsia"/>
          <w:sz w:val="28"/>
          <w:szCs w:val="28"/>
        </w:rPr>
        <w:t>：</w:t>
      </w:r>
      <w:bookmarkStart w:id="0" w:name="_GoBack"/>
      <w:bookmarkEnd w:id="0"/>
    </w:p>
    <w:p w:rsidR="00844EB5" w:rsidRDefault="00306232" w:rsidP="00306232">
      <w:pPr>
        <w:rPr>
          <w:rFonts w:ascii="仿宋" w:eastAsia="仿宋" w:hAnsi="仿宋"/>
          <w:sz w:val="28"/>
          <w:szCs w:val="28"/>
        </w:rPr>
      </w:pPr>
      <w:r w:rsidRPr="00844EB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95A202" wp14:editId="0374F5C8">
            <wp:extent cx="5438775" cy="3467100"/>
            <wp:effectExtent l="0" t="0" r="9525" b="0"/>
            <wp:docPr id="17" name="图片 17" descr="C:\Users\zeng\AppData\Roaming\Tencent\Users\30005497\QQ\WinTemp\RichOle\2A{_Y{[B6BBPNSL{PTXE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ng\AppData\Roaming\Tencent\Users\30005497\QQ\WinTemp\RichOle\2A{_Y{[B6BBPNSL{PTXEC4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48" cy="34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13" w:rsidRPr="00817413" w:rsidRDefault="00817413" w:rsidP="008174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 xml:space="preserve">    </w:t>
      </w:r>
      <w:proofErr w:type="gramStart"/>
      <w:r w:rsidR="00C167CB">
        <w:rPr>
          <w:rFonts w:ascii="仿宋" w:eastAsia="仿宋" w:hAnsi="仿宋" w:hint="eastAsia"/>
          <w:sz w:val="28"/>
          <w:szCs w:val="28"/>
        </w:rPr>
        <w:t>二维码图示</w:t>
      </w:r>
      <w:proofErr w:type="gramEnd"/>
      <w:r>
        <w:rPr>
          <w:rFonts w:ascii="仿宋" w:eastAsia="仿宋" w:hAnsi="仿宋" w:hint="eastAsia"/>
          <w:sz w:val="28"/>
          <w:szCs w:val="28"/>
        </w:rPr>
        <w:t xml:space="preserve">： </w:t>
      </w:r>
      <w:r w:rsidRPr="0081741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0B9A6C" wp14:editId="69070357">
            <wp:extent cx="5133975" cy="3459181"/>
            <wp:effectExtent l="0" t="0" r="0" b="8255"/>
            <wp:docPr id="2" name="图片 2" descr="C:\Users\zeng\Documents\Tencent Files\30005497\Image\C2C\B5YP8(0HLIEVXO3`G4MGV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ng\Documents\Tencent Files\30005497\Image\C2C\B5YP8(0HLIEVXO3`G4MGVQH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51" cy="35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D44EDF" w:rsidP="00D03A4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如果选择在线支付则进入多渠道在线支付界面</w:t>
      </w:r>
      <w:r w:rsidR="009D77D3" w:rsidRPr="00FE1F1A">
        <w:rPr>
          <w:rFonts w:ascii="仿宋" w:eastAsia="仿宋" w:hAnsi="仿宋" w:hint="eastAsia"/>
          <w:sz w:val="28"/>
          <w:szCs w:val="28"/>
        </w:rPr>
        <w:t>，本</w:t>
      </w:r>
      <w:proofErr w:type="gramStart"/>
      <w:r w:rsidR="009D77D3" w:rsidRPr="00FE1F1A">
        <w:rPr>
          <w:rFonts w:ascii="仿宋" w:eastAsia="仿宋" w:hAnsi="仿宋" w:hint="eastAsia"/>
          <w:sz w:val="28"/>
          <w:szCs w:val="28"/>
        </w:rPr>
        <w:t>例选择</w:t>
      </w:r>
      <w:proofErr w:type="gramEnd"/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网银支付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选项卡下的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中国建设银行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（选择不同银行会出现相应的说明。选择银行后点击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到网上银行支付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进入到相应银行的支付页面）</w:t>
      </w:r>
      <w:r w:rsidR="00FE1F1A">
        <w:rPr>
          <w:rFonts w:ascii="仿宋" w:eastAsia="仿宋" w:hAnsi="仿宋" w:hint="eastAsia"/>
          <w:sz w:val="28"/>
          <w:szCs w:val="28"/>
        </w:rPr>
        <w:t>如下图</w:t>
      </w:r>
      <w:r w:rsidR="00D32F26">
        <w:rPr>
          <w:rFonts w:ascii="仿宋" w:eastAsia="仿宋" w:hAnsi="仿宋" w:hint="eastAsia"/>
          <w:sz w:val="28"/>
          <w:szCs w:val="28"/>
        </w:rPr>
        <w:t>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81625" cy="3257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DF" w:rsidRDefault="00E51E07" w:rsidP="00D44ED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6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FE1F1A">
        <w:rPr>
          <w:rFonts w:ascii="仿宋" w:eastAsia="仿宋" w:hAnsi="仿宋" w:hint="eastAsia"/>
          <w:sz w:val="28"/>
          <w:szCs w:val="28"/>
        </w:rPr>
        <w:t>支付账号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和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附加码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文本框内输入相应信息，然后点击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下一步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E51E07" w:rsidRDefault="00E51E07" w:rsidP="00E51E07">
      <w:pPr>
        <w:rPr>
          <w:rFonts w:ascii="仿宋" w:eastAsia="仿宋" w:hAnsi="仿宋"/>
          <w:sz w:val="28"/>
          <w:szCs w:val="28"/>
        </w:rPr>
      </w:pPr>
    </w:p>
    <w:p w:rsidR="009D77D3" w:rsidRPr="00E51E07" w:rsidRDefault="00306232" w:rsidP="009D77D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D01844B" wp14:editId="0E3CE33A">
            <wp:extent cx="5286375" cy="2724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50" cy="27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FE1F1A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7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FE1F1A">
        <w:rPr>
          <w:rFonts w:ascii="仿宋" w:eastAsia="仿宋" w:hAnsi="仿宋" w:hint="eastAsia"/>
          <w:sz w:val="28"/>
          <w:szCs w:val="28"/>
        </w:rPr>
        <w:t>在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手机号码后四位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文本框内输入在银行开卡时留的手机号码的后四位，然后点击</w:t>
      </w:r>
      <w:r w:rsidR="009D77D3" w:rsidRPr="00FE1F1A">
        <w:rPr>
          <w:rFonts w:ascii="仿宋" w:eastAsia="仿宋" w:hAnsi="仿宋"/>
          <w:sz w:val="28"/>
          <w:szCs w:val="28"/>
        </w:rPr>
        <w:t>“</w:t>
      </w:r>
      <w:r w:rsidR="009D77D3" w:rsidRPr="00FE1F1A">
        <w:rPr>
          <w:rFonts w:ascii="仿宋" w:eastAsia="仿宋" w:hAnsi="仿宋" w:hint="eastAsia"/>
          <w:sz w:val="28"/>
          <w:szCs w:val="28"/>
        </w:rPr>
        <w:t>确认</w:t>
      </w:r>
      <w:r w:rsidR="009D77D3" w:rsidRPr="00FE1F1A">
        <w:rPr>
          <w:rFonts w:ascii="仿宋" w:eastAsia="仿宋" w:hAnsi="仿宋"/>
          <w:sz w:val="28"/>
          <w:szCs w:val="28"/>
        </w:rPr>
        <w:t>”</w:t>
      </w:r>
      <w:r w:rsidR="009D77D3" w:rsidRPr="00FE1F1A">
        <w:rPr>
          <w:rFonts w:ascii="仿宋" w:eastAsia="仿宋" w:hAnsi="仿宋" w:hint="eastAsia"/>
          <w:sz w:val="28"/>
          <w:szCs w:val="28"/>
        </w:rPr>
        <w:t>按钮</w:t>
      </w:r>
      <w:r w:rsidR="00FE1F1A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Pr="009373A7" w:rsidRDefault="009D77D3" w:rsidP="009D77D3">
      <w:r>
        <w:rPr>
          <w:noProof/>
        </w:rPr>
        <w:drawing>
          <wp:inline distT="0" distB="0" distL="0" distR="0">
            <wp:extent cx="5110480" cy="36353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短信验证码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文本框内输入银行发过来的验证短信的验</w:t>
      </w:r>
      <w:r w:rsidR="009D77D3" w:rsidRPr="00D32F26">
        <w:rPr>
          <w:rFonts w:ascii="仿宋" w:eastAsia="仿宋" w:hAnsi="仿宋" w:hint="eastAsia"/>
          <w:sz w:val="28"/>
          <w:szCs w:val="28"/>
        </w:rPr>
        <w:lastRenderedPageBreak/>
        <w:t>证码，然后点击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43525" cy="3238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在弹出的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订单支付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确认框中点击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确认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t>按钮完成支付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233670" cy="36417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E51E07" w:rsidP="0030631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10</w:t>
      </w:r>
      <w:r w:rsidR="00C167CB">
        <w:rPr>
          <w:rFonts w:ascii="仿宋" w:eastAsia="仿宋" w:hAnsi="仿宋" w:hint="eastAsia"/>
          <w:sz w:val="28"/>
          <w:szCs w:val="28"/>
        </w:rPr>
        <w:t>．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支付成功后，页面会自动从银行页面跳转到</w:t>
      </w:r>
      <w:r>
        <w:rPr>
          <w:rFonts w:ascii="仿宋" w:eastAsia="仿宋" w:hAnsi="仿宋" w:hint="eastAsia"/>
          <w:sz w:val="28"/>
          <w:szCs w:val="28"/>
        </w:rPr>
        <w:t>在线</w:t>
      </w:r>
      <w:r w:rsidR="009D77D3" w:rsidRPr="00D32F26">
        <w:rPr>
          <w:rFonts w:ascii="仿宋" w:eastAsia="仿宋" w:hAnsi="仿宋"/>
          <w:sz w:val="28"/>
          <w:szCs w:val="28"/>
        </w:rPr>
        <w:t>“</w:t>
      </w:r>
      <w:r w:rsidR="009D77D3" w:rsidRPr="00D32F26">
        <w:rPr>
          <w:rFonts w:ascii="仿宋" w:eastAsia="仿宋" w:hAnsi="仿宋" w:hint="eastAsia"/>
          <w:sz w:val="28"/>
          <w:szCs w:val="28"/>
        </w:rPr>
        <w:t>支付成功</w:t>
      </w:r>
      <w:r w:rsidR="009D77D3" w:rsidRPr="00D32F26">
        <w:rPr>
          <w:rFonts w:ascii="仿宋" w:eastAsia="仿宋" w:hAnsi="仿宋"/>
          <w:sz w:val="28"/>
          <w:szCs w:val="28"/>
        </w:rPr>
        <w:t>”</w:t>
      </w:r>
      <w:r w:rsidR="009D77D3" w:rsidRPr="00D32F26">
        <w:rPr>
          <w:rFonts w:ascii="仿宋" w:eastAsia="仿宋" w:hAnsi="仿宋" w:hint="eastAsia"/>
          <w:sz w:val="28"/>
          <w:szCs w:val="28"/>
        </w:rPr>
        <w:lastRenderedPageBreak/>
        <w:t>页面</w:t>
      </w:r>
      <w:r w:rsidR="00D32F26">
        <w:rPr>
          <w:rFonts w:ascii="仿宋" w:eastAsia="仿宋" w:hAnsi="仿宋" w:hint="eastAsia"/>
          <w:sz w:val="28"/>
          <w:szCs w:val="28"/>
        </w:rPr>
        <w:t>，如下图：</w:t>
      </w:r>
    </w:p>
    <w:p w:rsidR="009D77D3" w:rsidRDefault="009D77D3" w:rsidP="009D77D3">
      <w:r>
        <w:rPr>
          <w:noProof/>
        </w:rPr>
        <w:drawing>
          <wp:inline distT="0" distB="0" distL="0" distR="0">
            <wp:extent cx="5321300" cy="2900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3" w:rsidRPr="00D32F26" w:rsidRDefault="009D77D3" w:rsidP="009D77D3">
      <w:pPr>
        <w:rPr>
          <w:rFonts w:ascii="仿宋" w:eastAsia="仿宋" w:hAnsi="仿宋"/>
          <w:sz w:val="28"/>
          <w:szCs w:val="28"/>
        </w:rPr>
      </w:pPr>
      <w:r w:rsidRPr="00D32F26">
        <w:rPr>
          <w:rFonts w:ascii="仿宋" w:eastAsia="仿宋" w:hAnsi="仿宋" w:hint="eastAsia"/>
          <w:sz w:val="28"/>
          <w:szCs w:val="28"/>
        </w:rPr>
        <w:t>交费完成！</w:t>
      </w:r>
    </w:p>
    <w:p w:rsidR="00630F86" w:rsidRDefault="00D170DD" w:rsidP="00630F86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91889">
        <w:rPr>
          <w:rFonts w:ascii="仿宋" w:eastAsia="仿宋" w:hAnsi="仿宋" w:hint="eastAsia"/>
          <w:b/>
          <w:sz w:val="28"/>
          <w:szCs w:val="28"/>
        </w:rPr>
        <w:t>三、</w:t>
      </w:r>
      <w:r w:rsidR="00D91889" w:rsidRPr="00D91889">
        <w:rPr>
          <w:rFonts w:ascii="仿宋" w:eastAsia="仿宋" w:hAnsi="仿宋" w:hint="eastAsia"/>
          <w:b/>
          <w:sz w:val="28"/>
          <w:szCs w:val="28"/>
        </w:rPr>
        <w:t>温馨</w:t>
      </w:r>
      <w:r w:rsidR="0030631E" w:rsidRPr="00D91889">
        <w:rPr>
          <w:rFonts w:ascii="仿宋" w:eastAsia="仿宋" w:hAnsi="仿宋" w:hint="eastAsia"/>
          <w:b/>
          <w:sz w:val="28"/>
          <w:szCs w:val="28"/>
        </w:rPr>
        <w:t>提示：</w:t>
      </w:r>
    </w:p>
    <w:p w:rsidR="00630F86" w:rsidRPr="00630F86" w:rsidRDefault="00630F86" w:rsidP="00630F86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630F86">
        <w:rPr>
          <w:rFonts w:ascii="仿宋" w:eastAsia="仿宋" w:hAnsi="仿宋" w:hint="eastAsia"/>
          <w:sz w:val="28"/>
          <w:szCs w:val="28"/>
        </w:rPr>
        <w:t>1.</w:t>
      </w:r>
      <w:r w:rsidR="00D170DD">
        <w:rPr>
          <w:rFonts w:ascii="仿宋" w:eastAsia="仿宋" w:hAnsi="仿宋" w:hint="eastAsia"/>
          <w:sz w:val="28"/>
          <w:szCs w:val="28"/>
        </w:rPr>
        <w:t>请</w:t>
      </w:r>
      <w:r w:rsidR="00D91889">
        <w:rPr>
          <w:rFonts w:ascii="仿宋" w:eastAsia="仿宋" w:hAnsi="仿宋" w:hint="eastAsia"/>
          <w:sz w:val="28"/>
          <w:szCs w:val="28"/>
        </w:rPr>
        <w:t>留意</w:t>
      </w:r>
      <w:r w:rsidR="002B5E42">
        <w:rPr>
          <w:rFonts w:ascii="仿宋" w:eastAsia="仿宋" w:hAnsi="仿宋" w:hint="eastAsia"/>
          <w:sz w:val="28"/>
          <w:szCs w:val="28"/>
        </w:rPr>
        <w:t>在规定的时间内完成选课和缴费。</w:t>
      </w:r>
    </w:p>
    <w:p w:rsid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请注意核对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付款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平台页面显示的“姓名”、“证件号”、“</w:t>
      </w:r>
      <w:r w:rsidR="001A1E88">
        <w:rPr>
          <w:rFonts w:ascii="仿宋" w:eastAsia="仿宋" w:hAnsi="仿宋" w:hint="eastAsia"/>
          <w:color w:val="333333"/>
          <w:sz w:val="28"/>
          <w:szCs w:val="28"/>
        </w:rPr>
        <w:t>交费金额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”等信息，防止误付、错付。</w:t>
      </w:r>
    </w:p>
    <w:p w:rsidR="0030631E" w:rsidRPr="00630F86" w:rsidRDefault="00630F86" w:rsidP="00630F8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3.</w:t>
      </w:r>
      <w:r w:rsidR="001A1E88">
        <w:rPr>
          <w:rFonts w:ascii="仿宋" w:eastAsia="仿宋" w:hAnsi="仿宋"/>
          <w:color w:val="333333"/>
          <w:sz w:val="28"/>
          <w:szCs w:val="28"/>
        </w:rPr>
        <w:t>请在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电脑安装防病毒软件和</w:t>
      </w:r>
      <w:r w:rsidR="001A1E88">
        <w:rPr>
          <w:rFonts w:ascii="仿宋" w:eastAsia="仿宋" w:hAnsi="仿宋"/>
          <w:color w:val="333333"/>
          <w:sz w:val="28"/>
          <w:szCs w:val="28"/>
        </w:rPr>
        <w:t>防火墙软件，并及时更新升级安装各类补丁。尽量不在网吧等公共场所的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计算机上使用</w:t>
      </w:r>
      <w:r w:rsidR="00D91889">
        <w:rPr>
          <w:rFonts w:ascii="仿宋" w:eastAsia="仿宋" w:hAnsi="仿宋"/>
          <w:color w:val="333333"/>
          <w:sz w:val="28"/>
          <w:szCs w:val="28"/>
        </w:rPr>
        <w:t>银联</w:t>
      </w:r>
      <w:r w:rsidR="0030631E" w:rsidRPr="0030631E">
        <w:rPr>
          <w:rFonts w:ascii="仿宋" w:eastAsia="仿宋" w:hAnsi="仿宋"/>
          <w:color w:val="333333"/>
          <w:sz w:val="28"/>
          <w:szCs w:val="28"/>
        </w:rPr>
        <w:t>网上支付，防范相关信息被他人盗取。支付完成，及时关闭相关页面，避免发生后续风险交易。</w:t>
      </w:r>
    </w:p>
    <w:sectPr w:rsidR="0030631E" w:rsidRPr="00630F86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58E" w:rsidRDefault="0087058E" w:rsidP="00D03A48">
      <w:r>
        <w:separator/>
      </w:r>
    </w:p>
  </w:endnote>
  <w:endnote w:type="continuationSeparator" w:id="0">
    <w:p w:rsidR="0087058E" w:rsidRDefault="0087058E" w:rsidP="00D0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427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30F86" w:rsidRDefault="00630F8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622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6220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F86" w:rsidRDefault="00630F8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58E" w:rsidRDefault="0087058E" w:rsidP="00D03A48">
      <w:r>
        <w:separator/>
      </w:r>
    </w:p>
  </w:footnote>
  <w:footnote w:type="continuationSeparator" w:id="0">
    <w:p w:rsidR="0087058E" w:rsidRDefault="0087058E" w:rsidP="00D03A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07EF4"/>
    <w:multiLevelType w:val="hybridMultilevel"/>
    <w:tmpl w:val="E0DC1010"/>
    <w:lvl w:ilvl="0" w:tplc="AFC6CA5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7B3578A1"/>
    <w:multiLevelType w:val="hybridMultilevel"/>
    <w:tmpl w:val="B8CCEEA4"/>
    <w:lvl w:ilvl="0" w:tplc="0AAE2C9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A9"/>
    <w:rsid w:val="00021509"/>
    <w:rsid w:val="00057C6B"/>
    <w:rsid w:val="000F2AB8"/>
    <w:rsid w:val="001211FA"/>
    <w:rsid w:val="00132DED"/>
    <w:rsid w:val="001A1E88"/>
    <w:rsid w:val="001C2716"/>
    <w:rsid w:val="002B5E42"/>
    <w:rsid w:val="002C2C37"/>
    <w:rsid w:val="00306232"/>
    <w:rsid w:val="0030631E"/>
    <w:rsid w:val="00340893"/>
    <w:rsid w:val="003801CA"/>
    <w:rsid w:val="00396220"/>
    <w:rsid w:val="004241D1"/>
    <w:rsid w:val="0051495A"/>
    <w:rsid w:val="00630F86"/>
    <w:rsid w:val="00817413"/>
    <w:rsid w:val="00844EB5"/>
    <w:rsid w:val="0087058E"/>
    <w:rsid w:val="009328E5"/>
    <w:rsid w:val="009742F2"/>
    <w:rsid w:val="009D70A9"/>
    <w:rsid w:val="009D77D3"/>
    <w:rsid w:val="00A55CAC"/>
    <w:rsid w:val="00B21BFC"/>
    <w:rsid w:val="00B35FF8"/>
    <w:rsid w:val="00B6064E"/>
    <w:rsid w:val="00B823A2"/>
    <w:rsid w:val="00C167CB"/>
    <w:rsid w:val="00C65A67"/>
    <w:rsid w:val="00D03A48"/>
    <w:rsid w:val="00D170DD"/>
    <w:rsid w:val="00D26FB4"/>
    <w:rsid w:val="00D32F26"/>
    <w:rsid w:val="00D44EDF"/>
    <w:rsid w:val="00D91889"/>
    <w:rsid w:val="00E51E07"/>
    <w:rsid w:val="00EE321C"/>
    <w:rsid w:val="00FE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51A058-105E-46BE-A942-4B81E608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893"/>
    <w:pPr>
      <w:ind w:firstLineChars="200" w:firstLine="420"/>
    </w:pPr>
  </w:style>
  <w:style w:type="table" w:styleId="a4">
    <w:name w:val="Table Grid"/>
    <w:basedOn w:val="a1"/>
    <w:uiPriority w:val="39"/>
    <w:rsid w:val="00340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D03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D03A4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D03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D03A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6C3312-A8C7-4BDF-AD0C-28BDB86A4E87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49273DB0-73A0-4FAC-8F08-557DB639644C}">
      <dgm:prSet phldrT="[文本]"/>
      <dgm:spPr/>
      <dgm:t>
        <a:bodyPr/>
        <a:lstStyle/>
        <a:p>
          <a:r>
            <a:rPr lang="zh-CN" altLang="en-US"/>
            <a:t>登录学生工作室</a:t>
          </a:r>
        </a:p>
      </dgm:t>
    </dgm:pt>
    <dgm:pt modelId="{AA5305DA-D104-47D0-A575-11F7328E1609}" type="par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88802EEF-7C63-41EF-9F85-5A2EF38F9577}" type="sibTrans" cxnId="{46D56391-673E-4D85-B061-9A1F83334857}">
      <dgm:prSet/>
      <dgm:spPr/>
      <dgm:t>
        <a:bodyPr/>
        <a:lstStyle/>
        <a:p>
          <a:endParaRPr lang="zh-CN" altLang="en-US"/>
        </a:p>
      </dgm:t>
    </dgm:pt>
    <dgm:pt modelId="{7C87A2F8-2381-4B1F-802D-A0E7F6FB19DF}">
      <dgm:prSet phldrT="[文本]"/>
      <dgm:spPr/>
      <dgm:t>
        <a:bodyPr/>
        <a:lstStyle/>
        <a:p>
          <a:r>
            <a:rPr lang="zh-CN" altLang="en-US"/>
            <a:t>选课</a:t>
          </a:r>
        </a:p>
      </dgm:t>
    </dgm:pt>
    <dgm:pt modelId="{6A5F034E-0DE7-4956-9448-2F9F0A520450}" type="par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F9A4F6B-E7EA-4F03-A48C-FBE7D16EDB24}" type="sibTrans" cxnId="{407752BA-D57F-4F84-85F9-F28DD052F237}">
      <dgm:prSet/>
      <dgm:spPr/>
      <dgm:t>
        <a:bodyPr/>
        <a:lstStyle/>
        <a:p>
          <a:endParaRPr lang="zh-CN" altLang="en-US"/>
        </a:p>
      </dgm:t>
    </dgm:pt>
    <dgm:pt modelId="{06DB8529-128D-48E1-8B11-21BBCFCC2FCD}">
      <dgm:prSet phldrT="[文本]"/>
      <dgm:spPr/>
      <dgm:t>
        <a:bodyPr/>
        <a:lstStyle/>
        <a:p>
          <a:r>
            <a:rPr lang="zh-CN" altLang="en-US"/>
            <a:t>网上缴费</a:t>
          </a:r>
        </a:p>
      </dgm:t>
    </dgm:pt>
    <dgm:pt modelId="{4F9409FA-10E4-4463-A121-D9B4D79C24D0}" type="par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3AE69CBF-EE04-4446-9EE3-EBE0620BC661}" type="sibTrans" cxnId="{9223E053-CB84-42AF-88EA-749450279484}">
      <dgm:prSet/>
      <dgm:spPr/>
      <dgm:t>
        <a:bodyPr/>
        <a:lstStyle/>
        <a:p>
          <a:endParaRPr lang="zh-CN" altLang="en-US"/>
        </a:p>
      </dgm:t>
    </dgm:pt>
    <dgm:pt modelId="{7F5866D2-E9DF-43AD-94B8-7E986E7120B3}" type="pres">
      <dgm:prSet presAssocID="{6A6C3312-A8C7-4BDF-AD0C-28BDB86A4E87}" presName="linearFlow" presStyleCnt="0">
        <dgm:presLayoutVars>
          <dgm:resizeHandles val="exact"/>
        </dgm:presLayoutVars>
      </dgm:prSet>
      <dgm:spPr/>
    </dgm:pt>
    <dgm:pt modelId="{750FCA5F-875C-4142-A14B-FBF3811F30AE}" type="pres">
      <dgm:prSet presAssocID="{49273DB0-73A0-4FAC-8F08-557DB639644C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3A5AF03-5DCE-4391-A55A-1E212D5CD911}" type="pres">
      <dgm:prSet presAssocID="{88802EEF-7C63-41EF-9F85-5A2EF38F9577}" presName="sibTrans" presStyleLbl="sibTrans2D1" presStyleIdx="0" presStyleCnt="2"/>
      <dgm:spPr/>
      <dgm:t>
        <a:bodyPr/>
        <a:lstStyle/>
        <a:p>
          <a:endParaRPr lang="zh-CN" altLang="en-US"/>
        </a:p>
      </dgm:t>
    </dgm:pt>
    <dgm:pt modelId="{BD3F839C-1561-40FA-850B-06A27D115EC3}" type="pres">
      <dgm:prSet presAssocID="{88802EEF-7C63-41EF-9F85-5A2EF38F9577}" presName="connectorText" presStyleLbl="sibTrans2D1" presStyleIdx="0" presStyleCnt="2"/>
      <dgm:spPr/>
      <dgm:t>
        <a:bodyPr/>
        <a:lstStyle/>
        <a:p>
          <a:endParaRPr lang="zh-CN" altLang="en-US"/>
        </a:p>
      </dgm:t>
    </dgm:pt>
    <dgm:pt modelId="{1EE326DA-AE75-4BE3-B090-59C5250CE2BB}" type="pres">
      <dgm:prSet presAssocID="{7C87A2F8-2381-4B1F-802D-A0E7F6FB19DF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50C7C8F-F5F9-466F-BA5C-FC0A88CDC151}" type="pres">
      <dgm:prSet presAssocID="{0F9A4F6B-E7EA-4F03-A48C-FBE7D16EDB24}" presName="sibTrans" presStyleLbl="sibTrans2D1" presStyleIdx="1" presStyleCnt="2"/>
      <dgm:spPr/>
      <dgm:t>
        <a:bodyPr/>
        <a:lstStyle/>
        <a:p>
          <a:endParaRPr lang="zh-CN" altLang="en-US"/>
        </a:p>
      </dgm:t>
    </dgm:pt>
    <dgm:pt modelId="{8483FBC1-6E47-4D97-8FAC-59CB956BA916}" type="pres">
      <dgm:prSet presAssocID="{0F9A4F6B-E7EA-4F03-A48C-FBE7D16EDB24}" presName="connectorText" presStyleLbl="sibTrans2D1" presStyleIdx="1" presStyleCnt="2"/>
      <dgm:spPr/>
      <dgm:t>
        <a:bodyPr/>
        <a:lstStyle/>
        <a:p>
          <a:endParaRPr lang="zh-CN" altLang="en-US"/>
        </a:p>
      </dgm:t>
    </dgm:pt>
    <dgm:pt modelId="{F0EB7CFF-2F77-454B-8B12-4AAE96E4CC88}" type="pres">
      <dgm:prSet presAssocID="{06DB8529-128D-48E1-8B11-21BBCFCC2FC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407752BA-D57F-4F84-85F9-F28DD052F237}" srcId="{6A6C3312-A8C7-4BDF-AD0C-28BDB86A4E87}" destId="{7C87A2F8-2381-4B1F-802D-A0E7F6FB19DF}" srcOrd="1" destOrd="0" parTransId="{6A5F034E-0DE7-4956-9448-2F9F0A520450}" sibTransId="{0F9A4F6B-E7EA-4F03-A48C-FBE7D16EDB24}"/>
    <dgm:cxn modelId="{9223E053-CB84-42AF-88EA-749450279484}" srcId="{6A6C3312-A8C7-4BDF-AD0C-28BDB86A4E87}" destId="{06DB8529-128D-48E1-8B11-21BBCFCC2FCD}" srcOrd="2" destOrd="0" parTransId="{4F9409FA-10E4-4463-A121-D9B4D79C24D0}" sibTransId="{3AE69CBF-EE04-4446-9EE3-EBE0620BC661}"/>
    <dgm:cxn modelId="{76EA5296-990A-4A4D-8813-58215477400E}" type="presOf" srcId="{6A6C3312-A8C7-4BDF-AD0C-28BDB86A4E87}" destId="{7F5866D2-E9DF-43AD-94B8-7E986E7120B3}" srcOrd="0" destOrd="0" presId="urn:microsoft.com/office/officeart/2005/8/layout/process2"/>
    <dgm:cxn modelId="{27FACCCC-651C-456C-A784-10E14A11FE45}" type="presOf" srcId="{0F9A4F6B-E7EA-4F03-A48C-FBE7D16EDB24}" destId="{E50C7C8F-F5F9-466F-BA5C-FC0A88CDC151}" srcOrd="0" destOrd="0" presId="urn:microsoft.com/office/officeart/2005/8/layout/process2"/>
    <dgm:cxn modelId="{CDCD9263-4962-45BC-B107-4D96DC4E3B81}" type="presOf" srcId="{88802EEF-7C63-41EF-9F85-5A2EF38F9577}" destId="{53A5AF03-5DCE-4391-A55A-1E212D5CD911}" srcOrd="0" destOrd="0" presId="urn:microsoft.com/office/officeart/2005/8/layout/process2"/>
    <dgm:cxn modelId="{01F196C6-BF63-416B-8E84-098627970113}" type="presOf" srcId="{49273DB0-73A0-4FAC-8F08-557DB639644C}" destId="{750FCA5F-875C-4142-A14B-FBF3811F30AE}" srcOrd="0" destOrd="0" presId="urn:microsoft.com/office/officeart/2005/8/layout/process2"/>
    <dgm:cxn modelId="{E0765384-28E6-44C2-B9C8-A9CA235CAD7E}" type="presOf" srcId="{0F9A4F6B-E7EA-4F03-A48C-FBE7D16EDB24}" destId="{8483FBC1-6E47-4D97-8FAC-59CB956BA916}" srcOrd="1" destOrd="0" presId="urn:microsoft.com/office/officeart/2005/8/layout/process2"/>
    <dgm:cxn modelId="{77B62602-8443-410B-9737-81181D7623E7}" type="presOf" srcId="{06DB8529-128D-48E1-8B11-21BBCFCC2FCD}" destId="{F0EB7CFF-2F77-454B-8B12-4AAE96E4CC88}" srcOrd="0" destOrd="0" presId="urn:microsoft.com/office/officeart/2005/8/layout/process2"/>
    <dgm:cxn modelId="{FCED37CC-AC8E-45EC-A6ED-55EE55854467}" type="presOf" srcId="{88802EEF-7C63-41EF-9F85-5A2EF38F9577}" destId="{BD3F839C-1561-40FA-850B-06A27D115EC3}" srcOrd="1" destOrd="0" presId="urn:microsoft.com/office/officeart/2005/8/layout/process2"/>
    <dgm:cxn modelId="{46D56391-673E-4D85-B061-9A1F83334857}" srcId="{6A6C3312-A8C7-4BDF-AD0C-28BDB86A4E87}" destId="{49273DB0-73A0-4FAC-8F08-557DB639644C}" srcOrd="0" destOrd="0" parTransId="{AA5305DA-D104-47D0-A575-11F7328E1609}" sibTransId="{88802EEF-7C63-41EF-9F85-5A2EF38F9577}"/>
    <dgm:cxn modelId="{65085144-9337-470E-8E87-C6DE05E5DB40}" type="presOf" srcId="{7C87A2F8-2381-4B1F-802D-A0E7F6FB19DF}" destId="{1EE326DA-AE75-4BE3-B090-59C5250CE2BB}" srcOrd="0" destOrd="0" presId="urn:microsoft.com/office/officeart/2005/8/layout/process2"/>
    <dgm:cxn modelId="{83DFA633-0A8F-4B67-8453-3969422B37E9}" type="presParOf" srcId="{7F5866D2-E9DF-43AD-94B8-7E986E7120B3}" destId="{750FCA5F-875C-4142-A14B-FBF3811F30AE}" srcOrd="0" destOrd="0" presId="urn:microsoft.com/office/officeart/2005/8/layout/process2"/>
    <dgm:cxn modelId="{11208BAA-F458-4988-B3A5-0DFB777A83FC}" type="presParOf" srcId="{7F5866D2-E9DF-43AD-94B8-7E986E7120B3}" destId="{53A5AF03-5DCE-4391-A55A-1E212D5CD911}" srcOrd="1" destOrd="0" presId="urn:microsoft.com/office/officeart/2005/8/layout/process2"/>
    <dgm:cxn modelId="{69DBE5E1-6107-49FB-8B00-A59B975AFDD3}" type="presParOf" srcId="{53A5AF03-5DCE-4391-A55A-1E212D5CD911}" destId="{BD3F839C-1561-40FA-850B-06A27D115EC3}" srcOrd="0" destOrd="0" presId="urn:microsoft.com/office/officeart/2005/8/layout/process2"/>
    <dgm:cxn modelId="{50C3BAA2-5EEF-4535-A8BC-6252602409A6}" type="presParOf" srcId="{7F5866D2-E9DF-43AD-94B8-7E986E7120B3}" destId="{1EE326DA-AE75-4BE3-B090-59C5250CE2BB}" srcOrd="2" destOrd="0" presId="urn:microsoft.com/office/officeart/2005/8/layout/process2"/>
    <dgm:cxn modelId="{CE1AB12F-3D12-411F-9D4E-277CB3871536}" type="presParOf" srcId="{7F5866D2-E9DF-43AD-94B8-7E986E7120B3}" destId="{E50C7C8F-F5F9-466F-BA5C-FC0A88CDC151}" srcOrd="3" destOrd="0" presId="urn:microsoft.com/office/officeart/2005/8/layout/process2"/>
    <dgm:cxn modelId="{6CF6E6A7-C077-4BCE-81DB-202319224222}" type="presParOf" srcId="{E50C7C8F-F5F9-466F-BA5C-FC0A88CDC151}" destId="{8483FBC1-6E47-4D97-8FAC-59CB956BA916}" srcOrd="0" destOrd="0" presId="urn:microsoft.com/office/officeart/2005/8/layout/process2"/>
    <dgm:cxn modelId="{E919B9C5-E26A-4027-86C5-D50F5FF4CCEC}" type="presParOf" srcId="{7F5866D2-E9DF-43AD-94B8-7E986E7120B3}" destId="{F0EB7CFF-2F77-454B-8B12-4AAE96E4CC88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0FCA5F-875C-4142-A14B-FBF3811F30AE}">
      <dsp:nvSpPr>
        <dsp:cNvPr id="0" name=""/>
        <dsp:cNvSpPr/>
      </dsp:nvSpPr>
      <dsp:spPr>
        <a:xfrm>
          <a:off x="1741879" y="0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登录学生工作室</a:t>
          </a:r>
        </a:p>
      </dsp:txBody>
      <dsp:txXfrm>
        <a:off x="1757711" y="15832"/>
        <a:ext cx="1758887" cy="508879"/>
      </dsp:txXfrm>
    </dsp:sp>
    <dsp:sp modelId="{53A5AF03-5DCE-4391-A55A-1E212D5CD911}">
      <dsp:nvSpPr>
        <dsp:cNvPr id="0" name=""/>
        <dsp:cNvSpPr/>
      </dsp:nvSpPr>
      <dsp:spPr>
        <a:xfrm rot="5400000">
          <a:off x="2535803" y="554057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574328"/>
        <a:ext cx="145946" cy="141892"/>
      </dsp:txXfrm>
    </dsp:sp>
    <dsp:sp modelId="{1EE326DA-AE75-4BE3-B090-59C5250CE2BB}">
      <dsp:nvSpPr>
        <dsp:cNvPr id="0" name=""/>
        <dsp:cNvSpPr/>
      </dsp:nvSpPr>
      <dsp:spPr>
        <a:xfrm>
          <a:off x="1741879" y="810815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选课</a:t>
          </a:r>
        </a:p>
      </dsp:txBody>
      <dsp:txXfrm>
        <a:off x="1757711" y="826647"/>
        <a:ext cx="1758887" cy="508879"/>
      </dsp:txXfrm>
    </dsp:sp>
    <dsp:sp modelId="{E50C7C8F-F5F9-466F-BA5C-FC0A88CDC151}">
      <dsp:nvSpPr>
        <dsp:cNvPr id="0" name=""/>
        <dsp:cNvSpPr/>
      </dsp:nvSpPr>
      <dsp:spPr>
        <a:xfrm rot="5400000">
          <a:off x="2535803" y="1364872"/>
          <a:ext cx="202703" cy="24324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 rot="-5400000">
        <a:off x="2564182" y="1385143"/>
        <a:ext cx="145946" cy="141892"/>
      </dsp:txXfrm>
    </dsp:sp>
    <dsp:sp modelId="{F0EB7CFF-2F77-454B-8B12-4AAE96E4CC88}">
      <dsp:nvSpPr>
        <dsp:cNvPr id="0" name=""/>
        <dsp:cNvSpPr/>
      </dsp:nvSpPr>
      <dsp:spPr>
        <a:xfrm>
          <a:off x="1741879" y="1621631"/>
          <a:ext cx="1790551" cy="54054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800" kern="1200"/>
            <a:t>网上缴费</a:t>
          </a:r>
        </a:p>
      </dsp:txBody>
      <dsp:txXfrm>
        <a:off x="1757711" y="1637463"/>
        <a:ext cx="1758887" cy="508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5258B-7599-4406-A8DD-953278658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8</Pages>
  <Words>158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</dc:creator>
  <cp:keywords/>
  <dc:description/>
  <cp:lastModifiedBy>zeng</cp:lastModifiedBy>
  <cp:revision>23</cp:revision>
  <dcterms:created xsi:type="dcterms:W3CDTF">2017-06-20T01:00:00Z</dcterms:created>
  <dcterms:modified xsi:type="dcterms:W3CDTF">2017-06-22T05:24:00Z</dcterms:modified>
</cp:coreProperties>
</file>